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A97" w:rsidRDefault="00E30A97" w:rsidP="00E30A97">
      <w:pPr>
        <w:jc w:val="center"/>
        <w:rPr>
          <w:rFonts w:ascii="Times New Roman" w:hAnsi="Times New Roman" w:cs="Times New Roman"/>
          <w:sz w:val="26"/>
          <w:szCs w:val="26"/>
        </w:rPr>
      </w:pPr>
      <w:r w:rsidRPr="00FB0C52">
        <w:rPr>
          <w:rFonts w:ascii="Times New Roman" w:hAnsi="Times New Roman" w:cs="Times New Roman"/>
          <w:sz w:val="26"/>
          <w:szCs w:val="26"/>
        </w:rPr>
        <w:t xml:space="preserve">Государственное бюджетное профессиональное образовательное учреждение Республики Хакасия </w:t>
      </w:r>
      <w:r>
        <w:rPr>
          <w:rFonts w:ascii="Times New Roman" w:hAnsi="Times New Roman" w:cs="Times New Roman"/>
          <w:sz w:val="26"/>
          <w:szCs w:val="26"/>
        </w:rPr>
        <w:br/>
      </w:r>
      <w:r w:rsidRPr="00FB0C52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Абаканский строительный техникум</w:t>
      </w:r>
      <w:r w:rsidRPr="00FB0C52">
        <w:rPr>
          <w:rFonts w:ascii="Times New Roman" w:hAnsi="Times New Roman" w:cs="Times New Roman"/>
          <w:sz w:val="26"/>
          <w:szCs w:val="26"/>
        </w:rPr>
        <w:t>»</w:t>
      </w:r>
    </w:p>
    <w:p w:rsidR="00E30A97" w:rsidRDefault="00E30A97" w:rsidP="00E30A9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30A97" w:rsidRDefault="00E30A97" w:rsidP="00E30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30A97" w:rsidRDefault="00E30A97" w:rsidP="00E30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30A97" w:rsidRDefault="00E30A97" w:rsidP="00E30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30A97" w:rsidRDefault="00E30A97" w:rsidP="00E30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30A97" w:rsidRDefault="00E30A97" w:rsidP="00E30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4563B" w:rsidRDefault="00E30A97" w:rsidP="00F4563B">
      <w:pPr>
        <w:jc w:val="center"/>
      </w:pPr>
      <w:r w:rsidRPr="00FB0C5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ПРОГРАММА ПРОФЕССИОНАЛЬНОЙ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ПРОФПРОБЫ</w:t>
      </w:r>
    </w:p>
    <w:p w:rsidR="00F4563B" w:rsidRDefault="00F4563B" w:rsidP="00F4563B">
      <w:pPr>
        <w:jc w:val="center"/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>По компетенции «Сварочные технологии»</w:t>
      </w:r>
    </w:p>
    <w:p w:rsidR="00E343E9" w:rsidRDefault="00F4563B" w:rsidP="00F4563B">
      <w:pPr>
        <w:tabs>
          <w:tab w:val="left" w:pos="20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4563B">
        <w:rPr>
          <w:rFonts w:ascii="Times New Roman" w:hAnsi="Times New Roman" w:cs="Times New Roman"/>
          <w:sz w:val="28"/>
          <w:szCs w:val="28"/>
        </w:rPr>
        <w:t>«Сварочные тренажеры»</w:t>
      </w: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P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E343E9" w:rsidRDefault="00E343E9" w:rsidP="00E343E9">
      <w:pPr>
        <w:rPr>
          <w:rFonts w:ascii="Times New Roman" w:hAnsi="Times New Roman" w:cs="Times New Roman"/>
          <w:sz w:val="28"/>
          <w:szCs w:val="28"/>
        </w:rPr>
      </w:pPr>
    </w:p>
    <w:p w:rsidR="00117BD3" w:rsidRDefault="00E343E9" w:rsidP="00E343E9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43E9" w:rsidRDefault="00E343E9" w:rsidP="00E343E9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E343E9" w:rsidRDefault="00E343E9" w:rsidP="00E343E9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C22C98" w:rsidRPr="001327C2" w:rsidRDefault="00C22C98" w:rsidP="00C22C9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1D3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Абакан,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2025 </w:t>
      </w:r>
    </w:p>
    <w:p w:rsidR="00E343E9" w:rsidRDefault="00E343E9" w:rsidP="00E343E9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E343E9" w:rsidRPr="001327C2" w:rsidRDefault="00E343E9" w:rsidP="00E34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1. </w:t>
      </w:r>
      <w:r w:rsidRPr="001327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Паспорт программы профессиональной пробы</w:t>
      </w:r>
    </w:p>
    <w:p w:rsidR="00E343E9" w:rsidRPr="00FB0C52" w:rsidRDefault="00E343E9" w:rsidP="00E34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343E9" w:rsidRDefault="00E343E9" w:rsidP="00E343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B0C5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1.1. Область применения программы профессиональной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пробы</w:t>
      </w:r>
    </w:p>
    <w:p w:rsidR="00E343E9" w:rsidRPr="001327C2" w:rsidRDefault="00E343E9" w:rsidP="00E343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343E9" w:rsidRPr="00FB0C52" w:rsidRDefault="00E343E9" w:rsidP="00E34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B0C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Настоящая программа профессиональной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пробы</w:t>
      </w:r>
      <w:r w:rsidRPr="00FB0C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(далее Программа) предназначена для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6-9 классов для знакомства с профессией</w:t>
      </w:r>
      <w:r w:rsidRPr="00FB0C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сварщик.</w:t>
      </w:r>
    </w:p>
    <w:p w:rsidR="00E343E9" w:rsidRDefault="00E343E9" w:rsidP="00E34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B0C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Продолжительность освоения Программы может быть изменена техникумом, с учетом особенностей и образовательных потребностей конкретного обучающегося.</w:t>
      </w:r>
    </w:p>
    <w:p w:rsidR="00E343E9" w:rsidRPr="00ED2E1E" w:rsidRDefault="00E343E9" w:rsidP="00E343E9">
      <w:pPr>
        <w:pStyle w:val="Default"/>
        <w:jc w:val="both"/>
        <w:rPr>
          <w:sz w:val="26"/>
          <w:szCs w:val="26"/>
        </w:rPr>
      </w:pPr>
      <w:r w:rsidRPr="00ED2E1E">
        <w:rPr>
          <w:sz w:val="26"/>
          <w:szCs w:val="26"/>
        </w:rPr>
        <w:t>Автор</w:t>
      </w:r>
      <w:r>
        <w:rPr>
          <w:sz w:val="26"/>
          <w:szCs w:val="26"/>
        </w:rPr>
        <w:t>ы</w:t>
      </w:r>
      <w:r w:rsidRPr="00ED2E1E">
        <w:rPr>
          <w:sz w:val="26"/>
          <w:szCs w:val="26"/>
        </w:rPr>
        <w:t xml:space="preserve"> программы: </w:t>
      </w:r>
      <w:r w:rsidR="00C22C98">
        <w:rPr>
          <w:sz w:val="26"/>
          <w:szCs w:val="26"/>
        </w:rPr>
        <w:t>Рябоконенко Маргарита Николаевна</w:t>
      </w:r>
      <w:r w:rsidRPr="00EF5C45">
        <w:rPr>
          <w:sz w:val="26"/>
          <w:szCs w:val="26"/>
        </w:rPr>
        <w:t>, мастер производс</w:t>
      </w:r>
      <w:r>
        <w:rPr>
          <w:sz w:val="26"/>
          <w:szCs w:val="26"/>
        </w:rPr>
        <w:t xml:space="preserve">твенного обучения. </w:t>
      </w:r>
    </w:p>
    <w:p w:rsidR="000429DB" w:rsidRDefault="00E343E9" w:rsidP="000F5626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Контакты авторов</w:t>
      </w:r>
      <w:r w:rsidRPr="005461D2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РХ, г. Абакан,</w:t>
      </w:r>
      <w:r w:rsidR="00C22C98" w:rsidRPr="00C22C9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22C98">
        <w:rPr>
          <w:rFonts w:ascii="Times New Roman" w:hAnsi="Times New Roman" w:cs="Times New Roman"/>
          <w:i/>
          <w:sz w:val="26"/>
          <w:szCs w:val="26"/>
          <w:lang w:val="en-US"/>
        </w:rPr>
        <w:t>ryabokonenko</w:t>
      </w:r>
      <w:r w:rsidR="00C22C98" w:rsidRPr="00C22C98">
        <w:rPr>
          <w:rFonts w:ascii="Times New Roman" w:hAnsi="Times New Roman" w:cs="Times New Roman"/>
          <w:i/>
          <w:sz w:val="26"/>
          <w:szCs w:val="26"/>
        </w:rPr>
        <w:t>65@</w:t>
      </w:r>
      <w:r w:rsidR="00C22C98">
        <w:rPr>
          <w:rFonts w:ascii="Times New Roman" w:hAnsi="Times New Roman" w:cs="Times New Roman"/>
          <w:i/>
          <w:sz w:val="26"/>
          <w:szCs w:val="26"/>
          <w:lang w:val="en-US"/>
        </w:rPr>
        <w:t>mail</w:t>
      </w:r>
      <w:r w:rsidR="00C22C98">
        <w:rPr>
          <w:rFonts w:ascii="Times New Roman" w:hAnsi="Times New Roman" w:cs="Times New Roman"/>
          <w:i/>
          <w:sz w:val="26"/>
          <w:szCs w:val="26"/>
        </w:rPr>
        <w:t>.</w:t>
      </w:r>
      <w:r w:rsidR="00C22C98">
        <w:rPr>
          <w:rFonts w:ascii="Times New Roman" w:hAnsi="Times New Roman" w:cs="Times New Roman"/>
          <w:i/>
          <w:sz w:val="26"/>
          <w:szCs w:val="26"/>
          <w:lang w:val="en-US"/>
        </w:rPr>
        <w:t>ru</w:t>
      </w:r>
    </w:p>
    <w:p w:rsidR="000429DB" w:rsidRDefault="000429DB" w:rsidP="000429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B0C5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</w:t>
      </w:r>
      <w:r w:rsidRPr="00FB0C5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 Количес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тво часов на освоение Программы</w:t>
      </w:r>
    </w:p>
    <w:p w:rsidR="000429DB" w:rsidRPr="001327C2" w:rsidRDefault="000429DB" w:rsidP="000429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tbl>
      <w:tblPr>
        <w:tblStyle w:val="a7"/>
        <w:tblW w:w="9997" w:type="dxa"/>
        <w:tblLayout w:type="fixed"/>
        <w:tblLook w:val="0000" w:firstRow="0" w:lastRow="0" w:firstColumn="0" w:lastColumn="0" w:noHBand="0" w:noVBand="0"/>
      </w:tblPr>
      <w:tblGrid>
        <w:gridCol w:w="1242"/>
        <w:gridCol w:w="1668"/>
        <w:gridCol w:w="1559"/>
        <w:gridCol w:w="1559"/>
        <w:gridCol w:w="1559"/>
        <w:gridCol w:w="2410"/>
      </w:tblGrid>
      <w:tr w:rsidR="000429DB" w:rsidTr="00AF67ED">
        <w:tc>
          <w:tcPr>
            <w:tcW w:w="1242" w:type="dxa"/>
          </w:tcPr>
          <w:p w:rsidR="000429DB" w:rsidRPr="001D1A82" w:rsidRDefault="000429DB" w:rsidP="00AF67ED">
            <w:pPr>
              <w:pStyle w:val="a8"/>
              <w:ind w:left="0"/>
              <w:jc w:val="center"/>
              <w:rPr>
                <w:rFonts w:ascii="Times New Roman" w:hAnsi="Times New Roman"/>
                <w:bCs/>
              </w:rPr>
            </w:pPr>
            <w:r w:rsidRPr="001D1A82">
              <w:rPr>
                <w:rFonts w:ascii="Times New Roman" w:hAnsi="Times New Roman"/>
                <w:bCs/>
              </w:rPr>
              <w:t xml:space="preserve">Вид </w:t>
            </w:r>
          </w:p>
          <w:p w:rsidR="000429DB" w:rsidRPr="001D1A82" w:rsidRDefault="000429DB" w:rsidP="00AF67ED">
            <w:pPr>
              <w:pStyle w:val="a8"/>
              <w:ind w:left="0"/>
              <w:jc w:val="center"/>
              <w:rPr>
                <w:rFonts w:ascii="Times New Roman" w:hAnsi="Times New Roman"/>
                <w:bCs/>
              </w:rPr>
            </w:pPr>
            <w:r w:rsidRPr="001D1A82">
              <w:rPr>
                <w:rFonts w:ascii="Times New Roman" w:hAnsi="Times New Roman"/>
                <w:bCs/>
              </w:rPr>
              <w:t>профпроб</w:t>
            </w:r>
          </w:p>
        </w:tc>
        <w:tc>
          <w:tcPr>
            <w:tcW w:w="1668" w:type="dxa"/>
          </w:tcPr>
          <w:p w:rsidR="000429DB" w:rsidRPr="001D1A82" w:rsidRDefault="000429DB" w:rsidP="00AF67ED">
            <w:pPr>
              <w:pStyle w:val="a8"/>
              <w:ind w:left="0"/>
              <w:jc w:val="center"/>
              <w:rPr>
                <w:rFonts w:ascii="Times New Roman" w:hAnsi="Times New Roman"/>
              </w:rPr>
            </w:pPr>
            <w:r w:rsidRPr="001D1A82">
              <w:rPr>
                <w:rFonts w:ascii="Times New Roman" w:hAnsi="Times New Roman"/>
              </w:rPr>
              <w:t>Уровень сложности</w:t>
            </w:r>
          </w:p>
        </w:tc>
        <w:tc>
          <w:tcPr>
            <w:tcW w:w="1559" w:type="dxa"/>
          </w:tcPr>
          <w:p w:rsidR="000429DB" w:rsidRDefault="000429DB" w:rsidP="00AF67ED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проведения</w:t>
            </w:r>
          </w:p>
        </w:tc>
        <w:tc>
          <w:tcPr>
            <w:tcW w:w="1559" w:type="dxa"/>
          </w:tcPr>
          <w:p w:rsidR="000429DB" w:rsidRDefault="000429DB" w:rsidP="00AF67ED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559" w:type="dxa"/>
          </w:tcPr>
          <w:p w:rsidR="000429DB" w:rsidRDefault="000429DB" w:rsidP="00AF67ED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2410" w:type="dxa"/>
          </w:tcPr>
          <w:p w:rsidR="000429DB" w:rsidRPr="00C86FD1" w:rsidRDefault="000429DB" w:rsidP="00AF67ED">
            <w:pPr>
              <w:pStyle w:val="Default"/>
              <w:jc w:val="center"/>
              <w:rPr>
                <w:sz w:val="23"/>
                <w:szCs w:val="23"/>
              </w:rPr>
            </w:pPr>
            <w:r w:rsidRPr="00106A3B">
              <w:rPr>
                <w:iCs/>
                <w:sz w:val="23"/>
                <w:szCs w:val="23"/>
              </w:rPr>
              <w:t>Доступность для участников с ОВЗ</w:t>
            </w:r>
            <w:r w:rsidRPr="00C86FD1">
              <w:rPr>
                <w:iCs/>
                <w:sz w:val="23"/>
                <w:szCs w:val="23"/>
              </w:rPr>
              <w:t xml:space="preserve"> </w:t>
            </w:r>
          </w:p>
          <w:p w:rsidR="000429DB" w:rsidRDefault="000429DB" w:rsidP="00AF67ED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29DB" w:rsidTr="00AF67ED">
        <w:trPr>
          <w:trHeight w:val="708"/>
        </w:trPr>
        <w:tc>
          <w:tcPr>
            <w:tcW w:w="1242" w:type="dxa"/>
          </w:tcPr>
          <w:p w:rsidR="000429DB" w:rsidRPr="001D1A82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</w:rPr>
            </w:pPr>
          </w:p>
          <w:p w:rsidR="000429DB" w:rsidRPr="001D1A82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1D1A82">
              <w:rPr>
                <w:rFonts w:ascii="Times New Roman" w:hAnsi="Times New Roman"/>
              </w:rPr>
              <w:t>базовый</w:t>
            </w:r>
          </w:p>
        </w:tc>
        <w:tc>
          <w:tcPr>
            <w:tcW w:w="1668" w:type="dxa"/>
          </w:tcPr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</w:rPr>
            </w:pPr>
          </w:p>
          <w:p w:rsidR="000429DB" w:rsidRPr="001D1A82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1D1A82">
              <w:rPr>
                <w:rFonts w:ascii="Times New Roman" w:hAnsi="Times New Roman"/>
              </w:rPr>
              <w:t>практический</w:t>
            </w:r>
          </w:p>
        </w:tc>
        <w:tc>
          <w:tcPr>
            <w:tcW w:w="1559" w:type="dxa"/>
          </w:tcPr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559" w:type="dxa"/>
          </w:tcPr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067D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r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6-7/8-9 классы</w:t>
            </w:r>
          </w:p>
          <w:p w:rsidR="000429DB" w:rsidRDefault="000429DB" w:rsidP="000429D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429DB" w:rsidRDefault="00A177D6" w:rsidP="00AF67ED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адаптировано</w:t>
            </w:r>
          </w:p>
        </w:tc>
      </w:tr>
    </w:tbl>
    <w:p w:rsidR="00834B33" w:rsidRDefault="00834B33" w:rsidP="000429DB">
      <w:pPr>
        <w:rPr>
          <w:rFonts w:ascii="Times New Roman" w:hAnsi="Times New Roman" w:cs="Times New Roman"/>
          <w:sz w:val="28"/>
          <w:szCs w:val="28"/>
        </w:rPr>
      </w:pPr>
    </w:p>
    <w:p w:rsidR="00834B33" w:rsidRPr="00834B33" w:rsidRDefault="00834B33" w:rsidP="00834B3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34B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Содержание программы</w:t>
      </w:r>
    </w:p>
    <w:p w:rsidR="00834B33" w:rsidRPr="00834B33" w:rsidRDefault="00834B33" w:rsidP="00834B3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34B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Тематический план</w:t>
      </w:r>
    </w:p>
    <w:p w:rsidR="00834B33" w:rsidRPr="00834B33" w:rsidRDefault="00834B33" w:rsidP="00834B33">
      <w:pPr>
        <w:spacing w:before="240"/>
        <w:rPr>
          <w:rFonts w:ascii="Times New Roman" w:hAnsi="Times New Roman"/>
          <w:b/>
          <w:bCs/>
          <w:sz w:val="26"/>
          <w:szCs w:val="26"/>
        </w:rPr>
      </w:pPr>
      <w:r w:rsidRPr="00834B33">
        <w:rPr>
          <w:rFonts w:ascii="Times New Roman" w:hAnsi="Times New Roman"/>
          <w:b/>
          <w:bCs/>
          <w:sz w:val="26"/>
          <w:szCs w:val="26"/>
        </w:rPr>
        <w:t>2.1. Введение (10 мин)</w:t>
      </w:r>
    </w:p>
    <w:p w:rsidR="00834B33" w:rsidRPr="00834B33" w:rsidRDefault="00834B33" w:rsidP="00834B3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34B33">
        <w:rPr>
          <w:rFonts w:ascii="Times New Roman" w:hAnsi="Times New Roman"/>
          <w:sz w:val="24"/>
          <w:szCs w:val="24"/>
        </w:rPr>
        <w:t>Краткое описание профессии «</w:t>
      </w:r>
      <w:r>
        <w:rPr>
          <w:rFonts w:ascii="Times New Roman" w:hAnsi="Times New Roman"/>
          <w:sz w:val="24"/>
          <w:szCs w:val="24"/>
        </w:rPr>
        <w:t>свар</w:t>
      </w:r>
      <w:r w:rsidRPr="00834B33">
        <w:rPr>
          <w:rFonts w:ascii="Times New Roman" w:hAnsi="Times New Roman"/>
          <w:sz w:val="24"/>
          <w:szCs w:val="24"/>
        </w:rPr>
        <w:t>щик».</w:t>
      </w:r>
    </w:p>
    <w:p w:rsidR="00834B33" w:rsidRPr="00834B33" w:rsidRDefault="00834B33" w:rsidP="00834B3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34B33">
        <w:rPr>
          <w:rFonts w:ascii="Times New Roman" w:hAnsi="Times New Roman"/>
          <w:sz w:val="24"/>
          <w:szCs w:val="24"/>
        </w:rPr>
        <w:t>Место и перспективы профессионального направления в современной экономике региона, страны.</w:t>
      </w:r>
    </w:p>
    <w:p w:rsidR="00834B33" w:rsidRPr="00834B33" w:rsidRDefault="00834B33" w:rsidP="00834B3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34B33">
        <w:rPr>
          <w:rFonts w:ascii="Times New Roman" w:hAnsi="Times New Roman"/>
          <w:sz w:val="24"/>
          <w:szCs w:val="24"/>
        </w:rPr>
        <w:t xml:space="preserve">Общие сведения о </w:t>
      </w:r>
      <w:r w:rsidR="00863553">
        <w:rPr>
          <w:rFonts w:ascii="Times New Roman" w:hAnsi="Times New Roman"/>
          <w:sz w:val="24"/>
          <w:szCs w:val="24"/>
        </w:rPr>
        <w:t>сварке</w:t>
      </w:r>
      <w:r w:rsidRPr="00834B33">
        <w:rPr>
          <w:rFonts w:ascii="Times New Roman" w:hAnsi="Times New Roman"/>
          <w:sz w:val="24"/>
          <w:szCs w:val="24"/>
        </w:rPr>
        <w:t>.</w:t>
      </w:r>
    </w:p>
    <w:p w:rsidR="00834B33" w:rsidRPr="00834B33" w:rsidRDefault="00834B33" w:rsidP="00834B33">
      <w:pPr>
        <w:numPr>
          <w:ilvl w:val="0"/>
          <w:numId w:val="1"/>
        </w:numPr>
        <w:spacing w:before="240"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834B33">
        <w:rPr>
          <w:rFonts w:ascii="Times New Roman" w:hAnsi="Times New Roman"/>
          <w:sz w:val="24"/>
          <w:szCs w:val="24"/>
        </w:rPr>
        <w:t>Связь профессиональной пробы с реальной жизнью.</w:t>
      </w:r>
    </w:p>
    <w:p w:rsidR="00834B33" w:rsidRPr="00834B33" w:rsidRDefault="00834B33" w:rsidP="00834B33">
      <w:pPr>
        <w:spacing w:before="240"/>
        <w:rPr>
          <w:rFonts w:ascii="Times New Roman" w:hAnsi="Times New Roman"/>
          <w:b/>
          <w:bCs/>
          <w:sz w:val="26"/>
          <w:szCs w:val="26"/>
        </w:rPr>
      </w:pPr>
      <w:r w:rsidRPr="00834B33">
        <w:rPr>
          <w:rFonts w:ascii="Times New Roman" w:hAnsi="Times New Roman"/>
          <w:b/>
          <w:bCs/>
          <w:sz w:val="26"/>
          <w:szCs w:val="26"/>
        </w:rPr>
        <w:t>2.2.</w:t>
      </w:r>
      <w:r w:rsidRPr="00834B33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834B33">
        <w:rPr>
          <w:rFonts w:ascii="Times New Roman" w:hAnsi="Times New Roman"/>
          <w:b/>
          <w:bCs/>
          <w:sz w:val="26"/>
          <w:szCs w:val="26"/>
        </w:rPr>
        <w:t>Постановка задачи (5 мин)</w:t>
      </w:r>
    </w:p>
    <w:p w:rsidR="00834B33" w:rsidRPr="00834B33" w:rsidRDefault="00834B33" w:rsidP="00834B3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34B33">
        <w:rPr>
          <w:rFonts w:ascii="Times New Roman" w:hAnsi="Times New Roman"/>
          <w:sz w:val="24"/>
          <w:szCs w:val="24"/>
        </w:rPr>
        <w:t xml:space="preserve">Постановка цели и задачи в рамках пробы </w:t>
      </w:r>
    </w:p>
    <w:p w:rsidR="00834B33" w:rsidRPr="00834B33" w:rsidRDefault="00834B33" w:rsidP="00834B33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834B33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EF1808">
        <w:rPr>
          <w:rFonts w:ascii="Times New Roman" w:hAnsi="Times New Roman" w:cs="Times New Roman"/>
          <w:sz w:val="24"/>
          <w:szCs w:val="24"/>
        </w:rPr>
        <w:t xml:space="preserve">учащихся со спецификой профессиональной деятельности </w:t>
      </w:r>
      <w:r w:rsidR="00863553">
        <w:rPr>
          <w:rFonts w:ascii="Times New Roman" w:hAnsi="Times New Roman" w:cs="Times New Roman"/>
          <w:sz w:val="24"/>
          <w:szCs w:val="24"/>
        </w:rPr>
        <w:t>свар</w:t>
      </w:r>
      <w:r w:rsidRPr="00834B33">
        <w:rPr>
          <w:rFonts w:ascii="Times New Roman" w:hAnsi="Times New Roman" w:cs="Times New Roman"/>
          <w:sz w:val="24"/>
          <w:szCs w:val="24"/>
        </w:rPr>
        <w:t>щик</w:t>
      </w:r>
      <w:r w:rsidR="00EF1808">
        <w:rPr>
          <w:rFonts w:ascii="Times New Roman" w:hAnsi="Times New Roman" w:cs="Times New Roman"/>
          <w:sz w:val="24"/>
          <w:szCs w:val="24"/>
        </w:rPr>
        <w:t>а</w:t>
      </w:r>
      <w:r w:rsidRPr="00834B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4B33" w:rsidRPr="00834B33" w:rsidRDefault="00834B33" w:rsidP="00834B33">
      <w:pPr>
        <w:numPr>
          <w:ilvl w:val="0"/>
          <w:numId w:val="3"/>
        </w:numPr>
        <w:spacing w:after="0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834B33">
        <w:rPr>
          <w:rFonts w:ascii="Times New Roman" w:hAnsi="Times New Roman" w:cs="Times New Roman"/>
          <w:sz w:val="24"/>
          <w:szCs w:val="24"/>
        </w:rPr>
        <w:t xml:space="preserve">Ориентировать интересы учащихся к этому виду практической деятельности методом проб. </w:t>
      </w:r>
    </w:p>
    <w:p w:rsidR="00834B33" w:rsidRDefault="00834B33" w:rsidP="00834B33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834B33">
        <w:rPr>
          <w:rFonts w:ascii="Times New Roman" w:hAnsi="Times New Roman" w:cs="Times New Roman"/>
          <w:sz w:val="24"/>
          <w:szCs w:val="24"/>
        </w:rPr>
        <w:t>Показать преимущества профессии «</w:t>
      </w:r>
      <w:r w:rsidR="00863553">
        <w:rPr>
          <w:rFonts w:ascii="Times New Roman" w:hAnsi="Times New Roman" w:cs="Times New Roman"/>
          <w:sz w:val="24"/>
          <w:szCs w:val="24"/>
        </w:rPr>
        <w:t>свар</w:t>
      </w:r>
      <w:r w:rsidRPr="00834B33">
        <w:rPr>
          <w:rFonts w:ascii="Times New Roman" w:hAnsi="Times New Roman" w:cs="Times New Roman"/>
          <w:sz w:val="24"/>
          <w:szCs w:val="24"/>
        </w:rPr>
        <w:t xml:space="preserve">щик». </w:t>
      </w:r>
    </w:p>
    <w:p w:rsidR="00EF1808" w:rsidRPr="00834B33" w:rsidRDefault="00EF1808" w:rsidP="00834B33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Помочь учащимся утвердиться или отказаться от выбора данной профессии.</w:t>
      </w:r>
    </w:p>
    <w:p w:rsidR="00EF1808" w:rsidRDefault="00EF1808" w:rsidP="006B067D">
      <w:pPr>
        <w:pStyle w:val="a8"/>
        <w:spacing w:before="24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E01525" w:rsidRDefault="00E01525" w:rsidP="006B067D">
      <w:pPr>
        <w:pStyle w:val="a8"/>
        <w:spacing w:before="24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EF1808" w:rsidRDefault="00EF1808" w:rsidP="006B067D">
      <w:pPr>
        <w:pStyle w:val="a8"/>
        <w:spacing w:before="24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6B067D" w:rsidRPr="00E70C3A" w:rsidRDefault="006B067D" w:rsidP="006B067D">
      <w:pPr>
        <w:pStyle w:val="a8"/>
        <w:spacing w:before="240"/>
        <w:ind w:left="0"/>
        <w:rPr>
          <w:rFonts w:ascii="Times New Roman" w:hAnsi="Times New Roman"/>
          <w:b/>
          <w:bCs/>
          <w:sz w:val="26"/>
          <w:szCs w:val="26"/>
        </w:rPr>
      </w:pPr>
      <w:r w:rsidRPr="00E70C3A">
        <w:rPr>
          <w:rFonts w:ascii="Times New Roman" w:hAnsi="Times New Roman"/>
          <w:b/>
          <w:bCs/>
          <w:sz w:val="26"/>
          <w:szCs w:val="26"/>
        </w:rPr>
        <w:lastRenderedPageBreak/>
        <w:t>2.3.</w:t>
      </w:r>
      <w:r w:rsidRPr="00633DE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70C3A">
        <w:rPr>
          <w:rFonts w:ascii="Times New Roman" w:hAnsi="Times New Roman"/>
          <w:b/>
          <w:bCs/>
          <w:sz w:val="26"/>
          <w:szCs w:val="26"/>
        </w:rPr>
        <w:t>Выполнение задания (</w:t>
      </w:r>
      <w:r w:rsidR="00CE557F">
        <w:rPr>
          <w:rFonts w:ascii="Times New Roman" w:hAnsi="Times New Roman"/>
          <w:b/>
          <w:bCs/>
          <w:sz w:val="26"/>
          <w:szCs w:val="26"/>
        </w:rPr>
        <w:t>4</w:t>
      </w:r>
      <w:r w:rsidRPr="00E70C3A">
        <w:rPr>
          <w:rFonts w:ascii="Times New Roman" w:hAnsi="Times New Roman"/>
          <w:b/>
          <w:bCs/>
          <w:sz w:val="26"/>
          <w:szCs w:val="26"/>
        </w:rPr>
        <w:t>5 мин)</w:t>
      </w:r>
    </w:p>
    <w:p w:rsidR="006B067D" w:rsidRPr="007E4644" w:rsidRDefault="006B067D" w:rsidP="006B06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644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Техника безопасности.</w:t>
      </w:r>
    </w:p>
    <w:p w:rsidR="006B067D" w:rsidRPr="007E4644" w:rsidRDefault="006B067D" w:rsidP="006B0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E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E4644">
        <w:rPr>
          <w:rFonts w:ascii="Times New Roman" w:hAnsi="Times New Roman" w:cs="Times New Roman"/>
          <w:sz w:val="24"/>
          <w:szCs w:val="24"/>
        </w:rPr>
        <w:t>Показ мастера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1FD9" w:rsidRDefault="006B067D" w:rsidP="00E015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4644">
        <w:rPr>
          <w:rFonts w:ascii="Times New Roman" w:hAnsi="Times New Roman" w:cs="Times New Roman"/>
          <w:sz w:val="24"/>
          <w:szCs w:val="24"/>
        </w:rPr>
        <w:t>4. Самост</w:t>
      </w:r>
      <w:r>
        <w:rPr>
          <w:rFonts w:ascii="Times New Roman" w:hAnsi="Times New Roman" w:cs="Times New Roman"/>
          <w:sz w:val="24"/>
          <w:szCs w:val="24"/>
        </w:rPr>
        <w:t>оятельное выполнение упражнений на тренажере.</w:t>
      </w:r>
    </w:p>
    <w:p w:rsidR="00E01525" w:rsidRPr="00E01525" w:rsidRDefault="00E01525" w:rsidP="00E015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1FD9" w:rsidRPr="00E70C3A" w:rsidRDefault="00731FD9" w:rsidP="00731FD9">
      <w:pPr>
        <w:spacing w:before="240"/>
        <w:rPr>
          <w:rFonts w:ascii="Times New Roman" w:hAnsi="Times New Roman"/>
          <w:b/>
          <w:bCs/>
          <w:sz w:val="26"/>
          <w:szCs w:val="26"/>
        </w:rPr>
      </w:pPr>
      <w:r w:rsidRPr="00E70C3A">
        <w:rPr>
          <w:rFonts w:ascii="Times New Roman" w:hAnsi="Times New Roman"/>
          <w:b/>
          <w:bCs/>
          <w:sz w:val="26"/>
          <w:szCs w:val="26"/>
        </w:rPr>
        <w:t>2.4. Контроль, оценка и рефлексия (10 мин)</w:t>
      </w:r>
    </w:p>
    <w:p w:rsidR="00731FD9" w:rsidRDefault="00731FD9" w:rsidP="00731FD9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Главным результатам проведенной профессиональной пробы является положительный отзыв её участников, мотивированность на получение профессии, выполнение простейших технологических операций, удовлетворенность совместной деятельностью, что выявляется в совместном обсуждении того, какими начальными профессиональными навыками овладели учащиеся и какие они испытывали сложности при выполнении профессиональной пробы. </w:t>
      </w:r>
    </w:p>
    <w:p w:rsidR="00731FD9" w:rsidRDefault="00731FD9" w:rsidP="00731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Для этого можно использовать метод неоконченных предложений: </w:t>
      </w:r>
    </w:p>
    <w:p w:rsidR="00731FD9" w:rsidRDefault="00731FD9" w:rsidP="00731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на этом занятии мы освоили … </w:t>
      </w:r>
    </w:p>
    <w:p w:rsidR="00731FD9" w:rsidRDefault="00731FD9" w:rsidP="00731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сегодня мы научились … </w:t>
      </w:r>
    </w:p>
    <w:p w:rsidR="00731FD9" w:rsidRDefault="00731FD9" w:rsidP="00731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мне было сложно … </w:t>
      </w:r>
    </w:p>
    <w:p w:rsidR="00731FD9" w:rsidRDefault="00731FD9" w:rsidP="00731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я понял, что … </w:t>
      </w:r>
    </w:p>
    <w:p w:rsidR="00731FD9" w:rsidRDefault="00731FD9" w:rsidP="00731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понравилось…</w:t>
      </w:r>
    </w:p>
    <w:p w:rsidR="008C6BFA" w:rsidRDefault="008C6BFA" w:rsidP="00731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950" w:rsidRDefault="005449C1" w:rsidP="00731FD9">
      <w:pPr>
        <w:rPr>
          <w:rFonts w:ascii="Times New Roman" w:hAnsi="Times New Roman" w:cs="Times New Roman"/>
          <w:sz w:val="28"/>
          <w:szCs w:val="28"/>
        </w:rPr>
      </w:pPr>
      <w:r w:rsidRPr="00544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25" w:rsidRDefault="00E01525" w:rsidP="002E395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E01525" w:rsidRDefault="00E01525" w:rsidP="002E395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2E3950" w:rsidRDefault="002E3950" w:rsidP="002E395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5017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3. Необходимые навыки и знания для овладения профессией  </w:t>
      </w:r>
    </w:p>
    <w:p w:rsidR="00633DE7" w:rsidRDefault="002E3950" w:rsidP="002E395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Знания:</w:t>
      </w:r>
      <w:r w:rsidR="00633DE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C777FF" w:rsidRPr="00AB13C3" w:rsidRDefault="00C777FF" w:rsidP="00AB13C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типы, конструктивные элементы и размеры</w:t>
      </w:r>
      <w:r w:rsidRPr="00AB13C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633DE7"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сварных соединений, выполняемых ручной дуговой сваркой (наплавкой, резкой,) плавящимся покрытым электродом, и обозначение их на чертежах</w:t>
      </w:r>
    </w:p>
    <w:p w:rsidR="00633DE7" w:rsidRPr="00AB13C3" w:rsidRDefault="00633DE7" w:rsidP="00AB13C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группы и марки материалов, свариваемых ручной дуговой сваркой (наплавкой, резкой) плавящимся покрытым электродом</w:t>
      </w:r>
    </w:p>
    <w:p w:rsidR="00EA051E" w:rsidRPr="00AB13C3" w:rsidRDefault="00633DE7" w:rsidP="00AB13C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сварочные (наплавочные материалы) для ручной дуговой сварки</w:t>
      </w:r>
      <w:r w:rsidR="00EA051E"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(наплавки, резки) плавящимся покрытым электродом</w:t>
      </w:r>
    </w:p>
    <w:p w:rsidR="00633DE7" w:rsidRPr="00AB13C3" w:rsidRDefault="00EA051E" w:rsidP="00AB13C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технику и </w:t>
      </w:r>
      <w:r w:rsidR="00F45235"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технологию ручной</w:t>
      </w: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дуговой сварки</w:t>
      </w:r>
      <w:r w:rsidR="00F45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(наплавки, резки) плавящимся покрытым электродом различных деталей и конструкций в различных пространственных положениях сварного шва</w:t>
      </w:r>
    </w:p>
    <w:p w:rsidR="00EA051E" w:rsidRPr="00AB13C3" w:rsidRDefault="00EA051E" w:rsidP="00AB13C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возникновения дефектов сварных швов, способы их предупреждения и исправления</w:t>
      </w:r>
      <w:r w:rsidR="00AB13C3"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ручной дуговой сварке</w:t>
      </w:r>
      <w:r w:rsidR="00F45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B13C3"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(наплавке, резке) плавящимся покрытым электродом</w:t>
      </w:r>
    </w:p>
    <w:p w:rsidR="00AB13C3" w:rsidRPr="00EA051E" w:rsidRDefault="00AB13C3" w:rsidP="00AB13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7FF" w:rsidRDefault="00AB13C3" w:rsidP="002E395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Навыки:</w:t>
      </w:r>
    </w:p>
    <w:p w:rsidR="00E343E9" w:rsidRPr="00AB13C3" w:rsidRDefault="00AB13C3" w:rsidP="00AB13C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B13C3">
        <w:rPr>
          <w:rFonts w:ascii="Times New Roman" w:hAnsi="Times New Roman" w:cs="Times New Roman"/>
          <w:sz w:val="24"/>
          <w:szCs w:val="24"/>
        </w:rPr>
        <w:t>Проверять работоспособность и исправность сварочного оборудования для ручной дуговой сварки</w:t>
      </w:r>
      <w:r w:rsidR="00DC333D">
        <w:rPr>
          <w:rFonts w:ascii="Times New Roman" w:hAnsi="Times New Roman" w:cs="Times New Roman"/>
          <w:sz w:val="24"/>
          <w:szCs w:val="24"/>
        </w:rPr>
        <w:t xml:space="preserve"> </w:t>
      </w:r>
      <w:r w:rsidRPr="00AB13C3">
        <w:rPr>
          <w:rFonts w:ascii="Times New Roman" w:hAnsi="Times New Roman" w:cs="Times New Roman"/>
          <w:sz w:val="24"/>
          <w:szCs w:val="24"/>
        </w:rPr>
        <w:t>(наплавки, резки)</w:t>
      </w: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плавящимся покрытым электродом</w:t>
      </w:r>
    </w:p>
    <w:p w:rsidR="00AB13C3" w:rsidRPr="00AB13C3" w:rsidRDefault="00AB13C3" w:rsidP="00AB13C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Настраивать сварочное </w:t>
      </w:r>
      <w:r w:rsidR="00DC3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для</w:t>
      </w:r>
      <w:r w:rsidRPr="00AB1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ручной дуговой сварки (наплавки, резки) плавящимся покрытым электродом</w:t>
      </w:r>
    </w:p>
    <w:p w:rsidR="00AB13C3" w:rsidRDefault="00AB13C3" w:rsidP="00AB13C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B13C3">
        <w:rPr>
          <w:rFonts w:ascii="Times New Roman" w:hAnsi="Times New Roman" w:cs="Times New Roman"/>
          <w:sz w:val="24"/>
          <w:szCs w:val="24"/>
        </w:rPr>
        <w:t>Выполнять сварку различных деталей и конструкций</w:t>
      </w:r>
      <w:r>
        <w:rPr>
          <w:rFonts w:ascii="Times New Roman" w:hAnsi="Times New Roman" w:cs="Times New Roman"/>
          <w:sz w:val="24"/>
          <w:szCs w:val="24"/>
        </w:rPr>
        <w:t xml:space="preserve"> во всех пространственных положениях сварного шва</w:t>
      </w:r>
    </w:p>
    <w:p w:rsidR="00AB13C3" w:rsidRPr="00C7173C" w:rsidRDefault="00AB13C3" w:rsidP="00AB13C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7173C">
        <w:rPr>
          <w:rFonts w:ascii="Times New Roman" w:hAnsi="Times New Roman" w:cs="Times New Roman"/>
          <w:sz w:val="24"/>
          <w:szCs w:val="24"/>
        </w:rPr>
        <w:t>Владеть техникой дуговой резки металла</w:t>
      </w:r>
    </w:p>
    <w:p w:rsidR="00320CFC" w:rsidRDefault="00320CFC" w:rsidP="00320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9343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 Интересные факты о профессии</w:t>
      </w:r>
    </w:p>
    <w:p w:rsidR="001F2DCC" w:rsidRPr="001F2DCC" w:rsidRDefault="001F2DCC" w:rsidP="001F2DCC">
      <w:pPr>
        <w:spacing w:after="240" w:line="390" w:lineRule="atLeast"/>
        <w:jc w:val="center"/>
        <w:outlineLvl w:val="1"/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</w:pPr>
      <w:r w:rsidRPr="001F2DCC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Сварка в истории</w:t>
      </w:r>
    </w:p>
    <w:p w:rsidR="00AB13C3" w:rsidRDefault="001F2DCC" w:rsidP="001F2DCC">
      <w:pPr>
        <w:pStyle w:val="a8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  <w:r w:rsidRPr="004F680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</w:t>
      </w:r>
      <w:r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Сварка ковкой или кузнечная — исторически первый вид сварки. Одно из древнейших сварных сооружений — знаменитый загадочный железный столб в Дели, Индия. На семиметровой колонне, возведенной 17 столетий назад практически отсутствуют следы деформации и коррозии. Ее масса определяется в 5,4 тонны.</w:t>
      </w:r>
      <w:r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DCC">
        <w:rPr>
          <w:rFonts w:ascii="Times New Roman" w:eastAsia="Times New Roman" w:hAnsi="Times New Roman" w:cs="Times New Roman"/>
          <w:noProof/>
          <w:color w:val="4A4A4A"/>
          <w:sz w:val="24"/>
          <w:szCs w:val="24"/>
          <w:lang w:eastAsia="ru-RU"/>
        </w:rPr>
        <w:drawing>
          <wp:inline distT="0" distB="0" distL="0" distR="0" wp14:anchorId="7BEA2D5A" wp14:editId="61DABD3F">
            <wp:extent cx="4354830" cy="2476500"/>
            <wp:effectExtent l="0" t="0" r="7620" b="0"/>
            <wp:docPr id="1" name="Рисунок 1" descr="загадочный железный столб в Индии, 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адочный железный столб в Индии, Дел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05" cy="24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CC" w:rsidRDefault="001F2DCC" w:rsidP="001F2DCC">
      <w:pPr>
        <w:pStyle w:val="a8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1F2DCC" w:rsidRPr="00293E4E" w:rsidRDefault="001F2DCC" w:rsidP="00E01525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E4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2.</w:t>
      </w:r>
      <w:r w:rsidRPr="00293E4E">
        <w:rPr>
          <w:rFonts w:ascii="Times New Roman" w:eastAsia="Times New Roman" w:hAnsi="Times New Roman" w:cs="Times New Roman"/>
          <w:sz w:val="24"/>
          <w:szCs w:val="24"/>
          <w:lang w:eastAsia="ru-RU"/>
        </w:rPr>
        <w:t>  Технологией </w:t>
      </w:r>
      <w:hyperlink r:id="rId9" w:tgtFrame="_blank" w:tooltip="сварщики электросварка" w:history="1">
        <w:r w:rsidRPr="00293E4E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электросварки </w:t>
        </w:r>
      </w:hyperlink>
      <w:r w:rsidRPr="00293E4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человечество обязано русскому учителю математики и электротехнику-самоучке Василию Петрову, который открыл явление электрической дуги в 1802 году, доказав возможность её применения для плавки и сварки металлов.</w:t>
      </w:r>
    </w:p>
    <w:p w:rsidR="001F2DCC" w:rsidRPr="00293E4E" w:rsidRDefault="001F2DCC" w:rsidP="00E01525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E4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</w:t>
      </w:r>
      <w:r w:rsidRPr="00293E4E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На сегодняшний день, лазерная сварка, высокоскоростная автоматическая, магнитно-импульсная и сварка трением — наиболее современные из внедренных сварочных технологий. Тем не менее их применение все еще довольно ограничено в виду сложности и высокой стоимости оборудования.</w:t>
      </w:r>
      <w:r w:rsidRPr="00293E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F2DCC" w:rsidRPr="00E01525" w:rsidRDefault="004D3113" w:rsidP="00E01525">
      <w:pPr>
        <w:pStyle w:val="a8"/>
        <w:rPr>
          <w:rFonts w:ascii="Times New Roman" w:hAnsi="Times New Roman" w:cs="Times New Roman"/>
          <w:sz w:val="24"/>
          <w:szCs w:val="24"/>
        </w:rPr>
      </w:pPr>
      <w:r w:rsidRPr="001F2DCC">
        <w:rPr>
          <w:rFonts w:ascii="Times New Roman" w:eastAsia="Times New Roman" w:hAnsi="Times New Roman" w:cs="Times New Roman"/>
          <w:noProof/>
          <w:color w:val="4A4A4A"/>
          <w:sz w:val="24"/>
          <w:szCs w:val="24"/>
          <w:lang w:eastAsia="ru-RU"/>
        </w:rPr>
        <w:drawing>
          <wp:inline distT="0" distB="0" distL="0" distR="0" wp14:anchorId="654951A9" wp14:editId="48CE9EA7">
            <wp:extent cx="5940425" cy="1583690"/>
            <wp:effectExtent l="0" t="0" r="3175" b="0"/>
            <wp:docPr id="3" name="Рисунок 3" descr="плазменная сварка трением, Сварка неплавящимся элект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зменная сварка трением, Сварка неплавящимся электродо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DCC" w:rsidRPr="001F2DCC">
        <w:rPr>
          <w:rFonts w:ascii="Arial" w:eastAsia="Times New Roman" w:hAnsi="Arial" w:cs="Arial"/>
          <w:color w:val="4A4A4A"/>
          <w:sz w:val="24"/>
          <w:szCs w:val="24"/>
          <w:lang w:eastAsia="ru-RU"/>
        </w:rPr>
        <w:br/>
      </w:r>
    </w:p>
    <w:p w:rsidR="001F2DCC" w:rsidRPr="001F2DCC" w:rsidRDefault="001F2DCC" w:rsidP="001F2DCC">
      <w:pPr>
        <w:spacing w:after="240" w:line="390" w:lineRule="atLeast"/>
        <w:jc w:val="center"/>
        <w:outlineLvl w:val="1"/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</w:pPr>
      <w:r w:rsidRPr="001F2DCC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Сварка в искусстве</w:t>
      </w:r>
    </w:p>
    <w:p w:rsidR="001F2DCC" w:rsidRDefault="004F6803" w:rsidP="001F2DCC">
      <w:pPr>
        <w:tabs>
          <w:tab w:val="left" w:pos="930"/>
        </w:tabs>
      </w:pPr>
      <w:r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4.</w:t>
      </w:r>
      <w:r w:rsidR="001F2DCC" w:rsidRPr="006B03A3">
        <w:rPr>
          <w:rFonts w:ascii="Arial" w:eastAsia="Times New Roman" w:hAnsi="Arial" w:cs="Arial"/>
          <w:sz w:val="24"/>
          <w:szCs w:val="24"/>
          <w:lang w:eastAsia="ru-RU"/>
        </w:rPr>
        <w:t xml:space="preserve">  </w:t>
      </w:r>
      <w:r w:rsidR="001F2DCC" w:rsidRPr="006B03A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Сварка и ковка активно используются художниками нового времени. Эта технология работы с металлами вдохновляла на создание оригинальных работ таких художников как, например, Пабло Пикассо и Вера Мухина.</w:t>
      </w:r>
      <w:r w:rsidR="001F2DCC" w:rsidRPr="006B03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F2DCC" w:rsidRPr="001F2DCC">
        <w:rPr>
          <w:rFonts w:ascii="Times New Roman" w:eastAsia="Times New Roman" w:hAnsi="Times New Roman" w:cs="Times New Roman"/>
          <w:noProof/>
          <w:color w:val="4A4A4A"/>
          <w:sz w:val="24"/>
          <w:szCs w:val="24"/>
          <w:lang w:eastAsia="ru-RU"/>
        </w:rPr>
        <w:drawing>
          <wp:inline distT="0" distB="0" distL="0" distR="0" wp14:anchorId="76637104" wp14:editId="5FF3908D">
            <wp:extent cx="5940425" cy="2942454"/>
            <wp:effectExtent l="0" t="0" r="3175" b="0"/>
            <wp:docPr id="4" name="Рисунок 4" descr="сварка работы пикассо и веры мух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варка работы пикассо и веры мухин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2A" w:rsidRDefault="006B03A3" w:rsidP="001F2DCC">
      <w:r w:rsidRPr="006B03A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5.</w:t>
      </w:r>
      <w:r w:rsidRPr="006B0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При технической сварке появление цветов побежалости (радужных разводов) считается серьезным дефектом. Но то, что называется браком в производстве, намеренно </w:t>
      </w:r>
      <w:r w:rsidRPr="006B03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применяется в художественной сварке как декоративный прием</w:t>
      </w:r>
      <w:r w:rsidRPr="006B03A3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6B03A3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031F2A" w:rsidRPr="00031F2A">
        <w:rPr>
          <w:rFonts w:ascii="Times New Roman" w:eastAsia="Times New Roman" w:hAnsi="Times New Roman" w:cs="Times New Roman"/>
          <w:noProof/>
          <w:color w:val="4A4A4A"/>
          <w:sz w:val="24"/>
          <w:szCs w:val="24"/>
          <w:lang w:eastAsia="ru-RU"/>
        </w:rPr>
        <w:drawing>
          <wp:inline distT="0" distB="0" distL="0" distR="0" wp14:anchorId="3AAD1406" wp14:editId="1CE5FA95">
            <wp:extent cx="6096000" cy="3666855"/>
            <wp:effectExtent l="0" t="0" r="0" b="0"/>
            <wp:docPr id="5" name="Рисунок 5" descr="художественная св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удожественная свар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83" cy="36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03" w:rsidRDefault="00031F2A" w:rsidP="00031F2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F2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6.</w:t>
      </w:r>
      <w:r w:rsidRPr="00031F2A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Основные материалы </w:t>
      </w:r>
      <w:hyperlink r:id="rId13" w:tgtFrame="_blank" w:tooltip="техническая и художественная сварка мастера" w:history="1">
        <w:r w:rsidRPr="00031F2A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художественной сварки</w:t>
        </w:r>
      </w:hyperlink>
      <w:r w:rsidRPr="00031F2A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титан и сталь.</w:t>
      </w:r>
    </w:p>
    <w:p w:rsidR="004F6803" w:rsidRDefault="00031F2A" w:rsidP="004F68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F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6803" w:rsidRPr="004F68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4F6803"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>.Температура плазменной дуги поднимается до 30 000°С. Для сравнения, это значение в 5-6 раз превышает температуру поверхности Солнца.</w:t>
      </w:r>
    </w:p>
    <w:p w:rsidR="004F6803" w:rsidRPr="004F6803" w:rsidRDefault="004F6803" w:rsidP="004F6803">
      <w:pPr>
        <w:jc w:val="center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</w:pPr>
      <w:r w:rsidRPr="004F6803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Сварка и здоровье</w:t>
      </w:r>
    </w:p>
    <w:p w:rsidR="007A1E96" w:rsidRPr="007A1E96" w:rsidRDefault="004F6803" w:rsidP="007A1E9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680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8.</w:t>
      </w:r>
      <w:r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>  Каждый помнит с детства, что смотреть на сварку нельзя. Но не все знают, почему именно опасно смотреть на </w:t>
      </w:r>
      <w:hyperlink r:id="rId14" w:tgtFrame="_blank" w:tooltip="телефоны сварщиков" w:history="1">
        <w:r w:rsidRPr="004F6803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работу сварщика</w:t>
        </w:r>
      </w:hyperlink>
      <w:r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ничем не защищенными глазами. Суть в том, что вашему зрению может повредить не видимый свет и яркие искры, а ультрафиолетовые лучи, излучаемые электродугой в невидимом для человека спектре (средневолнового и длинного диапазонов).</w:t>
      </w:r>
    </w:p>
    <w:p w:rsidR="007A1E96" w:rsidRDefault="007A1E96" w:rsidP="004F680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E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44ACB4" wp14:editId="26A236A8">
            <wp:extent cx="5940425" cy="2273749"/>
            <wp:effectExtent l="0" t="0" r="3175" b="0"/>
            <wp:docPr id="10" name="Рисунок 10" descr="крутой шлем сварщ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той шлем сварщи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74" w:rsidRPr="00E01525" w:rsidRDefault="007A1E96" w:rsidP="00E0152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 есть, свечение сварки вызывает ожог роговицы (прозрачной оболочки глаза), подобный солнечному. Очень неприятные ощущения от него возникают спустя 6–12 часов после воздействия. Однако через пару дней происходит заживление и все обычно проходит само. И к счастью непоправимые последствия наступают редко, если ситуация не повторяется регулярно.</w:t>
      </w:r>
      <w:r w:rsidRPr="007A1E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6803" w:rsidRPr="004F68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="004F6803"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Несмотря на то, что сварочное </w:t>
      </w:r>
      <w:r w:rsidR="00C7173C"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ремесло, казалось бы,</w:t>
      </w:r>
      <w:r w:rsidR="004F6803"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исключительно мужское дело, есть немало примеров женщин, успешно освоивших это непростое занятие и добившихся профессионализма и уважения коллег. Это и американская сварщица Уинни, одна из 2000 женщин, в годы войны работавших на судоверфях США, и казахстанка Тамара Латеева с 37-летним трудовым стажем электрогазосварки, и россиянка Александра Ивлева — сварщик и дизайнер по металлу и многие </w:t>
      </w:r>
      <w:r w:rsidR="00C7173C"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 умницы</w:t>
      </w:r>
      <w:r w:rsidR="004F6803" w:rsidRPr="004F6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красавицы.</w:t>
      </w:r>
    </w:p>
    <w:p w:rsidR="00DC333D" w:rsidRDefault="00CA6074" w:rsidP="00CA6074">
      <w:pPr>
        <w:rPr>
          <w:rFonts w:ascii="Times New Roman" w:hAnsi="Times New Roman" w:cs="Times New Roman"/>
          <w:sz w:val="24"/>
          <w:szCs w:val="24"/>
        </w:rPr>
      </w:pPr>
      <w:r w:rsidRPr="00CA6074">
        <w:rPr>
          <w:rFonts w:ascii="Times New Roman" w:eastAsia="Times New Roman" w:hAnsi="Times New Roman" w:cs="Times New Roman"/>
          <w:noProof/>
          <w:color w:val="4A4A4A"/>
          <w:sz w:val="24"/>
          <w:szCs w:val="24"/>
          <w:lang w:eastAsia="ru-RU"/>
        </w:rPr>
        <w:drawing>
          <wp:inline distT="0" distB="0" distL="0" distR="0" wp14:anchorId="3ACE8FA3" wp14:editId="2169285F">
            <wp:extent cx="5352792" cy="2719464"/>
            <wp:effectExtent l="0" t="0" r="635" b="5080"/>
            <wp:docPr id="8" name="Рисунок 8" descr="сварщицы Казахстана, женщины сварщ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варщицы Казахстана, женщины сварщи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04" cy="27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25" w:rsidRDefault="00E01525" w:rsidP="00DC3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C333D" w:rsidRDefault="00DC333D" w:rsidP="00DC3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C333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5. Связь ПП с реальной деятельность</w:t>
      </w:r>
      <w:r w:rsidR="007A1E9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ю</w:t>
      </w:r>
    </w:p>
    <w:p w:rsidR="0053478E" w:rsidRDefault="0053478E" w:rsidP="00DC3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3478E" w:rsidRDefault="0053478E" w:rsidP="0015377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Сварочные тренажеры дают возможность любому человеку познакомиться с общими представлениями </w:t>
      </w:r>
      <w:r w:rsidR="0015377A" w:rsidRPr="0015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профессии</w:t>
      </w:r>
      <w:r w:rsidRPr="0015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сварщика. </w:t>
      </w:r>
    </w:p>
    <w:p w:rsidR="0015377A" w:rsidRDefault="0015377A" w:rsidP="0015377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Тренажер сварщика предназначен для тренировки и начального обучения </w:t>
      </w:r>
      <w:r w:rsidR="008530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электросварщиков приемам дуговой сварки покрытым электродом</w:t>
      </w:r>
    </w:p>
    <w:p w:rsidR="00853048" w:rsidRDefault="00853048" w:rsidP="0015377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Тренажер обеспечивает приобретение практических навыков по возбуждению и поддержанию определенной длины дугового промежутка; по поддержанию пространственного положения ручного инструмента по отношению к поверхности объекта сварки</w:t>
      </w:r>
    </w:p>
    <w:p w:rsidR="00853048" w:rsidRDefault="00853048" w:rsidP="0015377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Текущие результаты отображаются на экране монитора в виде графика временной зависимости длинны дуги; указателя текущего времени; индикатора наличия </w:t>
      </w:r>
      <w:r w:rsidR="008F6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дуги; индикатора ошибок по длине дуги, скорости сварки, продольному и поперечному углу наклона рабочего инструмента; указателя отклонения рабочего инструмента от заданных значений по углам наклона.</w:t>
      </w:r>
    </w:p>
    <w:p w:rsidR="008F6A0E" w:rsidRPr="0015377A" w:rsidRDefault="008F6A0E" w:rsidP="0015377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тренировочного сеанса формируется отчет, который включает в себя график временной длины дуги и информацию о времени сеанса, среднем значении длины дуги, заданных предельных значениях контролируемых параметров, количестве ошибок по каждому из параметров.</w:t>
      </w:r>
    </w:p>
    <w:p w:rsidR="00CE29C6" w:rsidRDefault="00CE29C6" w:rsidP="00DC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525" w:rsidRPr="00CE29C6" w:rsidRDefault="00E01525" w:rsidP="00DC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8" w:rsidRDefault="00992D38" w:rsidP="00992D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3EA5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Достоинства:</w:t>
      </w:r>
    </w:p>
    <w:p w:rsidR="00F633E2" w:rsidRPr="00F633E2" w:rsidRDefault="00F633E2" w:rsidP="00992D3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3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и перспективы компетенции на рынке труда в России, в мире</w:t>
      </w:r>
    </w:p>
    <w:p w:rsidR="00F633E2" w:rsidRPr="00F633E2" w:rsidRDefault="00F633E2" w:rsidP="00E015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версии Министерства труда Российской Федерации сварщик входит в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 50 самых востребованных профессий в стране. И это не удивительно.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сварки не обходятся многие отрасли: от стройки до нефтепереработки и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ракетостроения. Профессиональные сварщики получают достойную оплату и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работают не только в России, но и заграницей.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интересная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высокооплачиваемая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профессия.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промышленных,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строительных,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строительно-монтажных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организациях,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предприятиях сферы ЖКХ любых форм собственности по строительству,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эксплуатации, ремонту жилых, общественных, сельскохозяйственных объектов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Сварщики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найдут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автомастерских,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студиях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ковки, садовых товариществах, ремонтно-монтажных цехах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предприятий. В качестве подработки можно рассматривать мелкие ремонты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частным лицам, особенно в летний период.</w:t>
      </w:r>
    </w:p>
    <w:p w:rsidR="00F633E2" w:rsidRPr="00F633E2" w:rsidRDefault="00F633E2" w:rsidP="00E015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зарплаты сварщиков определяется разрядом, опытом работы,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 предприятием и регионом. Специалист без опыта иногда начинает в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должности ученика. Выпускники в среднем могут рассчитывать на 25 – 30 тыс.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 Сварщики с опытом получают 35 – 70 тыс. рублей. А рабочие, имеющие 5 –6 разряд и работающие вахтовым методом в наиболее «прибыльных» сферах –нефтяные и газов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компании – 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зарабатывают до 15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-170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 в месяц.</w:t>
      </w:r>
    </w:p>
    <w:p w:rsidR="00F633E2" w:rsidRPr="00F633E2" w:rsidRDefault="00F633E2" w:rsidP="00E015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Горизонтальный карьерный рост в этой профессии – это повышение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разряда, освоение других методов сварки помимо основного по специальности.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амбиций сварщик может получить высшее образование и перейти</w:t>
      </w:r>
      <w:r w:rsid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2D38"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нженерно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техническую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будущем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руководителем.</w:t>
      </w:r>
    </w:p>
    <w:p w:rsidR="00303EA5" w:rsidRDefault="00F633E2" w:rsidP="00E0152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</w:t>
      </w:r>
      <w:r w:rsidR="0099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633E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вертикальный карьерный рост.</w:t>
      </w:r>
    </w:p>
    <w:p w:rsidR="00303EA5" w:rsidRPr="001D2710" w:rsidRDefault="00303EA5" w:rsidP="00DC3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CD61FE" w:rsidRDefault="00303EA5" w:rsidP="00A177D6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  <w:r w:rsidRPr="00303EA5">
        <w:rPr>
          <w:rFonts w:ascii="Times New Roman" w:hAnsi="Times New Roman" w:cs="Times New Roman"/>
          <w:b/>
          <w:sz w:val="24"/>
          <w:szCs w:val="24"/>
        </w:rPr>
        <w:t>Недостатки:</w:t>
      </w:r>
      <w:r w:rsidR="00A177D6" w:rsidRPr="00A177D6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</w:p>
    <w:p w:rsidR="00A177D6" w:rsidRPr="00CD61FE" w:rsidRDefault="00A177D6" w:rsidP="00A177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минусам профессии относится: тяжелые, порой и экстремальные условия</w:t>
      </w:r>
    </w:p>
    <w:p w:rsidR="00A177D6" w:rsidRPr="00CD61FE" w:rsidRDefault="00A177D6" w:rsidP="00A177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труда, возможность появления со временем профессиональных заболеваний из-за</w:t>
      </w:r>
    </w:p>
    <w:p w:rsidR="008E0BAF" w:rsidRDefault="00A177D6" w:rsidP="00CD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больших</w:t>
      </w:r>
      <w:r w:rsidR="00CD61FE"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нагрузок</w:t>
      </w:r>
      <w:r w:rsidR="00CD61FE"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r w:rsidR="00CD61FE"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зрение,</w:t>
      </w:r>
      <w:r w:rsidR="00CD61FE"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органы</w:t>
      </w:r>
      <w:r w:rsidR="00CD61FE"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дыхания</w:t>
      </w:r>
      <w:r w:rsidR="00CD61FE"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(электроофтальмия</w:t>
      </w: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CD61FE"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бронхиальная </w:t>
      </w:r>
      <w:r w:rsidR="00CD61FE"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Pr="00CD61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стма, силикоз).</w:t>
      </w:r>
    </w:p>
    <w:p w:rsidR="00000FFA" w:rsidRDefault="00000FFA" w:rsidP="00CD61F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EA5" w:rsidRDefault="00303EA5" w:rsidP="00303EA5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6</w:t>
      </w:r>
      <w:r w:rsidRPr="00CA23C8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Инфраструктурный лист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00"/>
        <w:gridCol w:w="4115"/>
        <w:gridCol w:w="3130"/>
      </w:tblGrid>
      <w:tr w:rsidR="00303EA5" w:rsidTr="00AB16FD">
        <w:tc>
          <w:tcPr>
            <w:tcW w:w="2106" w:type="dxa"/>
            <w:vAlign w:val="center"/>
          </w:tcPr>
          <w:p w:rsidR="00303EA5" w:rsidRPr="00DD49EE" w:rsidRDefault="00303EA5" w:rsidP="00AB16F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4241" w:type="dxa"/>
          </w:tcPr>
          <w:p w:rsidR="00303EA5" w:rsidRPr="00DD49EE" w:rsidRDefault="00303EA5" w:rsidP="00AB16F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DD49E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материалов, инстру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ментов и измерительных приборов</w:t>
            </w:r>
          </w:p>
        </w:tc>
        <w:tc>
          <w:tcPr>
            <w:tcW w:w="3224" w:type="dxa"/>
            <w:vAlign w:val="center"/>
          </w:tcPr>
          <w:p w:rsidR="00303EA5" w:rsidRPr="00DD49EE" w:rsidRDefault="00303EA5" w:rsidP="00AB16F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Pr="00DD49EE">
              <w:rPr>
                <w:rFonts w:ascii="Times New Roman" w:hAnsi="Times New Roman" w:cs="Times New Roman"/>
                <w:b/>
                <w:sz w:val="24"/>
                <w:szCs w:val="24"/>
              </w:rPr>
              <w:t>ичество</w:t>
            </w:r>
          </w:p>
        </w:tc>
      </w:tr>
      <w:tr w:rsidR="00303EA5" w:rsidTr="009231A8">
        <w:trPr>
          <w:trHeight w:val="1050"/>
        </w:trPr>
        <w:tc>
          <w:tcPr>
            <w:tcW w:w="2106" w:type="dxa"/>
          </w:tcPr>
          <w:p w:rsidR="00303EA5" w:rsidRPr="00B654D0" w:rsidRDefault="009231A8" w:rsidP="00AB16F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6"/>
                <w:szCs w:val="26"/>
                <w:lang w:eastAsia="ru-RU"/>
              </w:rPr>
              <w:t>Кабинет спецтехнологии по сварке</w:t>
            </w:r>
          </w:p>
        </w:tc>
        <w:tc>
          <w:tcPr>
            <w:tcW w:w="4241" w:type="dxa"/>
          </w:tcPr>
          <w:p w:rsidR="00303EA5" w:rsidRPr="00B654D0" w:rsidRDefault="009231A8" w:rsidP="00AB16F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       </w:t>
            </w:r>
            <w:r w:rsidR="00047D7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Сварочный тренажер</w:t>
            </w:r>
          </w:p>
        </w:tc>
        <w:tc>
          <w:tcPr>
            <w:tcW w:w="3224" w:type="dxa"/>
          </w:tcPr>
          <w:p w:rsidR="00303EA5" w:rsidRDefault="009231A8" w:rsidP="00AB16F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                  </w:t>
            </w:r>
            <w:r w:rsidR="00047D7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2</w:t>
            </w:r>
            <w:r w:rsidR="00303EA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шт.</w:t>
            </w:r>
          </w:p>
          <w:p w:rsidR="00303EA5" w:rsidRDefault="00303EA5" w:rsidP="00AB16F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</w:tr>
    </w:tbl>
    <w:p w:rsidR="00CE29C6" w:rsidRDefault="00CE29C6" w:rsidP="00DC333D">
      <w:pPr>
        <w:rPr>
          <w:rFonts w:ascii="Times New Roman" w:hAnsi="Times New Roman" w:cs="Times New Roman"/>
          <w:sz w:val="24"/>
          <w:szCs w:val="24"/>
        </w:rPr>
      </w:pPr>
    </w:p>
    <w:p w:rsidR="00CE29C6" w:rsidRDefault="00CE29C6" w:rsidP="00CE29C6">
      <w:pPr>
        <w:rPr>
          <w:rFonts w:ascii="Times New Roman" w:hAnsi="Times New Roman" w:cs="Times New Roman"/>
          <w:sz w:val="24"/>
          <w:szCs w:val="24"/>
        </w:rPr>
      </w:pPr>
    </w:p>
    <w:p w:rsidR="00EC54DB" w:rsidRDefault="00CE29C6" w:rsidP="00E01525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CE29C6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9A80223" wp14:editId="0D66B257">
            <wp:extent cx="3629025" cy="2285815"/>
            <wp:effectExtent l="0" t="0" r="0" b="635"/>
            <wp:docPr id="6" name="Рисунок 6" descr="C:\Users\Марс Валерьевич\AppData\Local\Microsoft\Windows\Temporary Internet Files\Content.Word\SDC1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с Валерьевич\AppData\Local\Microsoft\Windows\Temporary Internet Files\Content.Word\SDC11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57" cy="229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4DB" w:rsidRPr="00E01525" w:rsidRDefault="00EC54DB" w:rsidP="006C2A4A">
      <w:pPr>
        <w:tabs>
          <w:tab w:val="left" w:pos="5595"/>
        </w:tabs>
        <w:spacing w:after="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тренажера сварщика.</w:t>
      </w:r>
    </w:p>
    <w:p w:rsidR="00E851BA" w:rsidRPr="00E01525" w:rsidRDefault="00EC54DB" w:rsidP="00E0152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Имитатор ручного инструмента сварщика включает </w:t>
      </w:r>
      <w:r w:rsidR="006C2A4A"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имитатор держателя</w:t>
      </w: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2A4A"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электрода и</w:t>
      </w: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имитатор электрода</w:t>
      </w:r>
    </w:p>
    <w:p w:rsidR="00E851BA" w:rsidRPr="00E01525" w:rsidRDefault="00E851BA" w:rsidP="00E851BA">
      <w:pPr>
        <w:rPr>
          <w:rFonts w:ascii="Times New Roman" w:hAnsi="Times New Roman" w:cs="Times New Roman"/>
          <w:sz w:val="24"/>
          <w:szCs w:val="24"/>
        </w:rPr>
      </w:pPr>
      <w:r w:rsidRPr="00E015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03157" wp14:editId="66A198EA">
            <wp:extent cx="3469081" cy="247645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13" cy="24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C5" w:rsidRPr="00E01525" w:rsidRDefault="00E851BA" w:rsidP="00E851BA">
      <w:pPr>
        <w:rPr>
          <w:rFonts w:ascii="Times New Roman" w:hAnsi="Times New Roman" w:cs="Times New Roman"/>
          <w:sz w:val="24"/>
          <w:szCs w:val="24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Имитатор ручного инструмента сварщика</w:t>
      </w:r>
    </w:p>
    <w:p w:rsidR="005937C4" w:rsidRPr="00E01525" w:rsidRDefault="006926C5" w:rsidP="006926C5">
      <w:pPr>
        <w:rPr>
          <w:rFonts w:ascii="Times New Roman" w:hAnsi="Times New Roman" w:cs="Times New Roman"/>
          <w:sz w:val="24"/>
          <w:szCs w:val="24"/>
        </w:rPr>
      </w:pPr>
      <w:r w:rsidRPr="00E015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0A8A6">
            <wp:extent cx="4816475" cy="25241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903" w:rsidRPr="00E01525" w:rsidRDefault="005937C4" w:rsidP="00820903">
      <w:pPr>
        <w:rPr>
          <w:rFonts w:ascii="Times New Roman" w:hAnsi="Times New Roman" w:cs="Times New Roman"/>
          <w:sz w:val="24"/>
          <w:szCs w:val="24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связи ЭВМ с имитатором держателя электрода</w:t>
      </w:r>
    </w:p>
    <w:p w:rsidR="00820903" w:rsidRPr="00E01525" w:rsidRDefault="00820903" w:rsidP="0082090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015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D2CA2C" wp14:editId="4FA2BF11">
            <wp:extent cx="4105275" cy="285546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16" cy="287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4221D" w:rsidRPr="00E01525" w:rsidRDefault="00820903" w:rsidP="00820903">
      <w:pPr>
        <w:rPr>
          <w:rFonts w:ascii="Times New Roman" w:hAnsi="Times New Roman" w:cs="Times New Roman"/>
          <w:sz w:val="24"/>
          <w:szCs w:val="24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окно программы тренажера</w:t>
      </w:r>
    </w:p>
    <w:p w:rsidR="00B4221D" w:rsidRPr="00E01525" w:rsidRDefault="00B4221D" w:rsidP="00B4221D">
      <w:pPr>
        <w:tabs>
          <w:tab w:val="left" w:pos="5595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Тренажер работает в следующих режимах:  </w:t>
      </w:r>
    </w:p>
    <w:p w:rsidR="00B4221D" w:rsidRPr="00E01525" w:rsidRDefault="00B4221D" w:rsidP="00B4221D">
      <w:pPr>
        <w:tabs>
          <w:tab w:val="left" w:pos="5595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Регистрация сварщиков и результатов тренажа;  </w:t>
      </w:r>
    </w:p>
    <w:p w:rsidR="00B4221D" w:rsidRPr="00E01525" w:rsidRDefault="00B4221D" w:rsidP="00B4221D">
      <w:pPr>
        <w:tabs>
          <w:tab w:val="left" w:pos="5595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 Настройка параметров тренажа;  </w:t>
      </w:r>
    </w:p>
    <w:p w:rsidR="00B4221D" w:rsidRPr="00E01525" w:rsidRDefault="00B4221D" w:rsidP="00B4221D">
      <w:pPr>
        <w:tabs>
          <w:tab w:val="left" w:pos="5595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 Режим тренажа  </w:t>
      </w:r>
    </w:p>
    <w:p w:rsidR="00B4221D" w:rsidRPr="00E01525" w:rsidRDefault="00B4221D" w:rsidP="00B4221D">
      <w:pPr>
        <w:tabs>
          <w:tab w:val="left" w:pos="5595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 Просмотр результатов предыдущих тренажей    </w:t>
      </w:r>
    </w:p>
    <w:p w:rsidR="00303EA5" w:rsidRPr="00B4221D" w:rsidRDefault="00303EA5" w:rsidP="00B4221D">
      <w:pPr>
        <w:rPr>
          <w:rFonts w:ascii="Times New Roman" w:hAnsi="Times New Roman" w:cs="Times New Roman"/>
          <w:sz w:val="24"/>
          <w:szCs w:val="24"/>
        </w:rPr>
      </w:pPr>
    </w:p>
    <w:sectPr w:rsidR="00303EA5" w:rsidRPr="00B42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3E9" w:rsidRDefault="00E343E9" w:rsidP="00E343E9">
      <w:pPr>
        <w:spacing w:after="0" w:line="240" w:lineRule="auto"/>
      </w:pPr>
      <w:r>
        <w:separator/>
      </w:r>
    </w:p>
  </w:endnote>
  <w:endnote w:type="continuationSeparator" w:id="0">
    <w:p w:rsidR="00E343E9" w:rsidRDefault="00E343E9" w:rsidP="00E3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3E9" w:rsidRDefault="00E343E9" w:rsidP="00E343E9">
      <w:pPr>
        <w:spacing w:after="0" w:line="240" w:lineRule="auto"/>
      </w:pPr>
      <w:r>
        <w:separator/>
      </w:r>
    </w:p>
  </w:footnote>
  <w:footnote w:type="continuationSeparator" w:id="0">
    <w:p w:rsidR="00E343E9" w:rsidRDefault="00E343E9" w:rsidP="00E34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C945F3B"/>
    <w:multiLevelType w:val="singleLevel"/>
    <w:tmpl w:val="DC945F3B"/>
    <w:lvl w:ilvl="0">
      <w:start w:val="1"/>
      <w:numFmt w:val="decimal"/>
      <w:suff w:val="space"/>
      <w:lvlText w:val="%1."/>
      <w:lvlJc w:val="left"/>
    </w:lvl>
  </w:abstractNum>
  <w:abstractNum w:abstractNumId="1">
    <w:nsid w:val="0B96331A"/>
    <w:multiLevelType w:val="singleLevel"/>
    <w:tmpl w:val="0B96331A"/>
    <w:lvl w:ilvl="0">
      <w:start w:val="1"/>
      <w:numFmt w:val="decimal"/>
      <w:suff w:val="space"/>
      <w:lvlText w:val="%1."/>
      <w:lvlJc w:val="left"/>
    </w:lvl>
  </w:abstractNum>
  <w:abstractNum w:abstractNumId="2">
    <w:nsid w:val="1F153233"/>
    <w:multiLevelType w:val="hybridMultilevel"/>
    <w:tmpl w:val="FE942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800DC"/>
    <w:multiLevelType w:val="hybridMultilevel"/>
    <w:tmpl w:val="427E4C66"/>
    <w:lvl w:ilvl="0" w:tplc="7B6C5E6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741F8"/>
    <w:multiLevelType w:val="hybridMultilevel"/>
    <w:tmpl w:val="60ECB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0A5"/>
    <w:multiLevelType w:val="multilevel"/>
    <w:tmpl w:val="F3E400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">
    <w:nsid w:val="781D30D3"/>
    <w:multiLevelType w:val="hybridMultilevel"/>
    <w:tmpl w:val="A21A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28"/>
    <w:rsid w:val="00000FFA"/>
    <w:rsid w:val="00031F2A"/>
    <w:rsid w:val="000429DB"/>
    <w:rsid w:val="00047D7C"/>
    <w:rsid w:val="000F5626"/>
    <w:rsid w:val="00117BD3"/>
    <w:rsid w:val="0015377A"/>
    <w:rsid w:val="001D2710"/>
    <w:rsid w:val="001D7D65"/>
    <w:rsid w:val="001F2DCC"/>
    <w:rsid w:val="00293E4E"/>
    <w:rsid w:val="002E3950"/>
    <w:rsid w:val="00303EA5"/>
    <w:rsid w:val="00320CFC"/>
    <w:rsid w:val="0039254A"/>
    <w:rsid w:val="003D2812"/>
    <w:rsid w:val="00417138"/>
    <w:rsid w:val="004D3113"/>
    <w:rsid w:val="004F6803"/>
    <w:rsid w:val="0053478E"/>
    <w:rsid w:val="005449C1"/>
    <w:rsid w:val="005937C4"/>
    <w:rsid w:val="005B5C3E"/>
    <w:rsid w:val="00633DE7"/>
    <w:rsid w:val="006926C5"/>
    <w:rsid w:val="006B03A3"/>
    <w:rsid w:val="006B067D"/>
    <w:rsid w:val="006C2A4A"/>
    <w:rsid w:val="006F4B2E"/>
    <w:rsid w:val="00731FD9"/>
    <w:rsid w:val="007A1E96"/>
    <w:rsid w:val="007D0A08"/>
    <w:rsid w:val="00820903"/>
    <w:rsid w:val="00834B33"/>
    <w:rsid w:val="00853048"/>
    <w:rsid w:val="00863553"/>
    <w:rsid w:val="00895AF3"/>
    <w:rsid w:val="008C6BFA"/>
    <w:rsid w:val="008E0BAF"/>
    <w:rsid w:val="008F6A0E"/>
    <w:rsid w:val="009231A8"/>
    <w:rsid w:val="00992D38"/>
    <w:rsid w:val="009D69C1"/>
    <w:rsid w:val="00A177D6"/>
    <w:rsid w:val="00A34EE1"/>
    <w:rsid w:val="00A64869"/>
    <w:rsid w:val="00A90FBF"/>
    <w:rsid w:val="00AB13C3"/>
    <w:rsid w:val="00AF59D0"/>
    <w:rsid w:val="00B35C03"/>
    <w:rsid w:val="00B4221D"/>
    <w:rsid w:val="00BC4B28"/>
    <w:rsid w:val="00C22C98"/>
    <w:rsid w:val="00C7173C"/>
    <w:rsid w:val="00C777FF"/>
    <w:rsid w:val="00CA6074"/>
    <w:rsid w:val="00CD61FE"/>
    <w:rsid w:val="00CD7247"/>
    <w:rsid w:val="00CE29C6"/>
    <w:rsid w:val="00CE557F"/>
    <w:rsid w:val="00D1314D"/>
    <w:rsid w:val="00DC333D"/>
    <w:rsid w:val="00E01525"/>
    <w:rsid w:val="00E30A97"/>
    <w:rsid w:val="00E343E9"/>
    <w:rsid w:val="00E851BA"/>
    <w:rsid w:val="00EA051E"/>
    <w:rsid w:val="00EC54DB"/>
    <w:rsid w:val="00EF1808"/>
    <w:rsid w:val="00F45235"/>
    <w:rsid w:val="00F4563B"/>
    <w:rsid w:val="00F6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A8336-76D0-42F9-9FD5-DFC5959F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A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4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43E9"/>
  </w:style>
  <w:style w:type="paragraph" w:styleId="a5">
    <w:name w:val="footer"/>
    <w:basedOn w:val="a"/>
    <w:link w:val="a6"/>
    <w:uiPriority w:val="99"/>
    <w:unhideWhenUsed/>
    <w:rsid w:val="00E34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43E9"/>
  </w:style>
  <w:style w:type="paragraph" w:customStyle="1" w:styleId="Default">
    <w:name w:val="Default"/>
    <w:rsid w:val="00E343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042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0429DB"/>
    <w:pPr>
      <w:ind w:left="720"/>
      <w:contextualSpacing/>
    </w:pPr>
  </w:style>
  <w:style w:type="character" w:customStyle="1" w:styleId="a9">
    <w:name w:val="Абзац списка Знак"/>
    <w:link w:val="a8"/>
    <w:uiPriority w:val="34"/>
    <w:qFormat/>
    <w:locked/>
    <w:rsid w:val="000429DB"/>
  </w:style>
  <w:style w:type="character" w:styleId="aa">
    <w:name w:val="Hyperlink"/>
    <w:basedOn w:val="a0"/>
    <w:uiPriority w:val="99"/>
    <w:unhideWhenUsed/>
    <w:rsid w:val="007A1E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ixinglist.com/ru-kz/catalog/welders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fixinglist.com/ru-kz/catalog/welders/" TargetMode="External"/><Relationship Id="rId14" Type="http://schemas.openxmlformats.org/officeDocument/2006/relationships/hyperlink" Target="https://www.fixinglist.com/ru-kz/catalog/welder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10</Pages>
  <Words>1556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user</cp:lastModifiedBy>
  <cp:revision>76</cp:revision>
  <dcterms:created xsi:type="dcterms:W3CDTF">2025-02-04T05:05:00Z</dcterms:created>
  <dcterms:modified xsi:type="dcterms:W3CDTF">2025-02-12T05:56:00Z</dcterms:modified>
</cp:coreProperties>
</file>